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ascii="Times New Roman" w:hAnsi="Times New Roman" w:cs="Times New Roman"/>
          <w:sz w:val="20"/>
          <w:szCs w:val="24"/>
          <w:u w:val="single"/>
        </w:rPr>
        <w:t>0058-2016-2019</w:t>
      </w:r>
      <w:bookmarkEnd w:id="0"/>
    </w:p>
    <w:p>
      <w:pPr>
        <w:spacing w:after="100"/>
        <w:jc w:val="center"/>
        <w:rPr>
          <w:b/>
          <w:sz w:val="28"/>
        </w:rPr>
      </w:pPr>
      <w:r>
        <w:rPr>
          <w:rFonts w:hint="eastAsia"/>
          <w:b/>
          <w:sz w:val="28"/>
        </w:rPr>
        <w:t>监督审核资料清单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34"/>
        <w:gridCol w:w="58"/>
        <w:gridCol w:w="851"/>
        <w:gridCol w:w="3685"/>
        <w:gridCol w:w="156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230" w:type="dxa"/>
            <w:gridSpan w:val="4"/>
          </w:tcPr>
          <w:p>
            <w:bookmarkStart w:id="1" w:name="组织名称"/>
            <w:r>
              <w:t>江苏诚功阀门科技有限公司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3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230" w:type="dxa"/>
            <w:gridSpan w:val="4"/>
          </w:tcPr>
          <w:p>
            <w:bookmarkStart w:id="2" w:name="审核日期安排"/>
            <w:r>
              <w:rPr>
                <w:rFonts w:hint="eastAsia"/>
              </w:rPr>
              <w:t>2019年11月25日 上午至2019年11月25日 下午 (共1.0天)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51" w:type="dxa"/>
            <w:gridSpan w:val="2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7288" w:type="dxa"/>
            <w:gridSpan w:val="5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监督审核形成的文件记录列表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文件名称</w:t>
            </w:r>
          </w:p>
        </w:tc>
        <w:tc>
          <w:tcPr>
            <w:tcW w:w="1560" w:type="dxa"/>
          </w:tcPr>
          <w:p>
            <w:pPr>
              <w:jc w:val="center"/>
            </w:pPr>
            <w:r>
              <w:rPr>
                <w:rFonts w:hint="eastAsia"/>
              </w:rPr>
              <w:t>适用范围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</w:t>
            </w:r>
            <w:r>
              <w:rPr>
                <w:rFonts w:hint="eastAsia" w:asciiTheme="minorEastAsia" w:hAnsiTheme="minorEastAsia"/>
              </w:rPr>
              <w:t>×</w:t>
            </w:r>
            <w:r>
              <w:rPr>
                <w:rFonts w:hint="eastAsia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</w:t>
            </w:r>
            <w:r>
              <w:rPr>
                <w:rFonts w:hint="eastAsia" w:ascii="Times New Roman" w:hAnsi="Times New Roman" w:cs="Times New Roman"/>
                <w:szCs w:val="21"/>
              </w:rPr>
              <w:t>A-II</w:t>
            </w:r>
            <w:r>
              <w:rPr>
                <w:rFonts w:ascii="Times New Roman" w:hAnsi="Times New Roman" w:cs="Times New Roman"/>
                <w:szCs w:val="21"/>
              </w:rPr>
              <w:t>-</w:t>
            </w:r>
            <w:r>
              <w:rPr>
                <w:rFonts w:hint="eastAsia" w:ascii="Times New Roman" w:hAnsi="Times New Roman" w:cs="Times New Roman"/>
                <w:szCs w:val="21"/>
              </w:rPr>
              <w:t>01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监督审核通知书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监督审核任务书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监督审核计划书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6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843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ISC-A-II-0</w:t>
            </w:r>
            <w:r>
              <w:rPr>
                <w:rFonts w:hint="eastAsia" w:ascii="Times New Roman" w:hAnsi="Times New Roman" w:cs="Times New Roman"/>
                <w:szCs w:val="21"/>
              </w:rPr>
              <w:t>7</w:t>
            </w: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  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>AAA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560" w:type="dxa"/>
            <w:vAlign w:val="center"/>
          </w:tcPr>
          <w:p>
            <w:pPr>
              <w:ind w:firstLine="105" w:firstLineChars="50"/>
              <w:jc w:val="left"/>
            </w:pPr>
            <w:r>
              <w:t xml:space="preserve">AAA  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不符合项报告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09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审核结果汇总表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ISC-A-II-1</w:t>
            </w:r>
            <w:r>
              <w:rPr>
                <w:rFonts w:hint="eastAsia" w:ascii="Times New Roman" w:hAnsi="Times New Roman" w:cs="Times New Roman"/>
                <w:szCs w:val="21"/>
              </w:rPr>
              <w:t>1</w:t>
            </w:r>
          </w:p>
        </w:tc>
        <w:tc>
          <w:tcPr>
            <w:tcW w:w="368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能源计量审核情况表重点</w:t>
            </w:r>
            <w:r>
              <w:rPr>
                <w:rFonts w:hint="eastAsia"/>
                <w:color w:val="FF0000"/>
                <w:szCs w:val="21"/>
              </w:rPr>
              <w:t>(</w:t>
            </w:r>
            <w:r>
              <w:rPr>
                <w:rFonts w:hint="eastAsia"/>
                <w:color w:val="FF0000"/>
              </w:rPr>
              <w:t>耗能单位必填)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监督审核报告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jc w:val="both"/>
            </w:pPr>
            <w:bookmarkStart w:id="4" w:name="_GoBack"/>
            <w:bookmarkEnd w:id="4"/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14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5" w:type="dxa"/>
            <w:vAlign w:val="center"/>
          </w:tcPr>
          <w:p>
            <w:r>
              <w:rPr>
                <w:rFonts w:hint="eastAsia"/>
              </w:rPr>
              <w:t>年度监督决定报告书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039" w:type="dxa"/>
            <w:gridSpan w:val="7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84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34" w:type="dxa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</w:tcPr>
          <w:p>
            <w:pPr>
              <w:jc w:val="center"/>
            </w:pPr>
          </w:p>
        </w:tc>
        <w:tc>
          <w:tcPr>
            <w:tcW w:w="1843" w:type="dxa"/>
            <w:gridSpan w:val="3"/>
          </w:tcPr>
          <w:p>
            <w:pPr>
              <w:jc w:val="center"/>
            </w:pPr>
          </w:p>
        </w:tc>
        <w:tc>
          <w:tcPr>
            <w:tcW w:w="3685" w:type="dxa"/>
          </w:tcPr>
          <w:p/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</w:tcPr>
          <w:p/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41.55pt;margin-top:14.4pt;height:20.6pt;width:211.3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ascii="Times New Roman" w:hAnsi="Times New Roman" w:eastAsia="宋体" w:cs="Times New Roman"/>
                    <w:szCs w:val="21"/>
                  </w:rPr>
                  <w:t>ISC-A-II-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00认证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2966E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1</Pages>
  <Words>120</Words>
  <Characters>687</Characters>
  <Lines>5</Lines>
  <Paragraphs>1</Paragraphs>
  <TotalTime>77</TotalTime>
  <ScaleCrop>false</ScaleCrop>
  <LinksUpToDate>false</LinksUpToDate>
  <CharactersWithSpaces>806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黄金荣</cp:lastModifiedBy>
  <dcterms:modified xsi:type="dcterms:W3CDTF">2019-11-25T03:50:56Z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